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4F" w:rsidRDefault="00290B84" w:rsidP="00290B84">
      <w:pPr>
        <w:jc w:val="both"/>
      </w:pPr>
      <w:bookmarkStart w:id="0" w:name="_GoBack"/>
      <w:bookmarkEnd w:id="0"/>
      <w:r>
        <w:t>Г</w:t>
      </w:r>
      <w:r w:rsidR="008C6796">
        <w:t xml:space="preserve">-жа Величка Стойчева, директор на 18 СУ „Уилям Гладстон“, беше удостоена с почетна грамота на посланика </w:t>
      </w:r>
      <w:r w:rsidR="00625B06">
        <w:t xml:space="preserve">на </w:t>
      </w:r>
      <w:r w:rsidR="008C6796">
        <w:t xml:space="preserve">Япония за принос в обучението по японски език и научните изследвания в областта на японистиката. </w:t>
      </w:r>
    </w:p>
    <w:p w:rsidR="00625B06" w:rsidRDefault="00290B84" w:rsidP="00290B84">
      <w:pPr>
        <w:jc w:val="both"/>
      </w:pPr>
      <w:r w:rsidRPr="00290B84">
        <w:t>Наградата на Японското посолство</w:t>
      </w:r>
      <w:r>
        <w:t xml:space="preserve"> беше получена на специална церемония, проведена на приема, даден в чест на тройния юбилей в историята на японо-българските отношения.</w:t>
      </w:r>
      <w:r w:rsidRPr="00290B84">
        <w:rPr>
          <w:rFonts w:ascii="&amp;quot" w:hAnsi="&amp;quot"/>
          <w:color w:val="3A3A3A"/>
          <w:sz w:val="27"/>
          <w:szCs w:val="27"/>
        </w:rPr>
        <w:t xml:space="preserve"> </w:t>
      </w:r>
      <w:r w:rsidRPr="00290B84">
        <w:t xml:space="preserve">През 2019 г. Япония и Република България отбелязват троен юбилей в двустранните си отношения – 110 години от началото на официалните двустранни контакти, 80 години от установяването на дипломатически отношения и 60 години от възстановяването им. </w:t>
      </w:r>
      <w:r>
        <w:t>Бяха отличени общо 14 личности и организации с особен принос за насърчаването на двустранното приятелство  между България и Япония.</w:t>
      </w:r>
    </w:p>
    <w:p w:rsidR="0047033A" w:rsidRDefault="008C6796" w:rsidP="00625B06">
      <w:pPr>
        <w:jc w:val="both"/>
      </w:pPr>
      <w:r>
        <w:t xml:space="preserve">На церемонията по връчването на наградата посланикът на Япония у нас Негово превъзходителство г-н Масато Ватанабе </w:t>
      </w:r>
      <w:r w:rsidR="00625B06">
        <w:t>подчерта, че обучението по японски е</w:t>
      </w:r>
      <w:r w:rsidR="0082234F">
        <w:t>зик</w:t>
      </w:r>
      <w:r w:rsidR="00625B06">
        <w:t xml:space="preserve"> и изследователската дейност, свързана с Япония са в основата на задълбочаването на взаимното разбирателство и на двустранния обмен и </w:t>
      </w:r>
      <w:r>
        <w:t xml:space="preserve">изрази дълбоката си признателност към г-жа Стойчева за дългогодишния й принос </w:t>
      </w:r>
      <w:r w:rsidR="00625B06">
        <w:t>в тази образователна дейност.</w:t>
      </w:r>
    </w:p>
    <w:p w:rsidR="00290B84" w:rsidRDefault="00290B84" w:rsidP="00625B06">
      <w:pPr>
        <w:jc w:val="both"/>
      </w:pPr>
    </w:p>
    <w:p w:rsidR="00290B84" w:rsidRDefault="00290B84" w:rsidP="00625B06">
      <w:pPr>
        <w:jc w:val="both"/>
      </w:pPr>
    </w:p>
    <w:sectPr w:rsidR="0029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96"/>
    <w:rsid w:val="00290B84"/>
    <w:rsid w:val="003F5DF8"/>
    <w:rsid w:val="0047033A"/>
    <w:rsid w:val="00625B06"/>
    <w:rsid w:val="0082234F"/>
    <w:rsid w:val="008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72CE-0784-4BBF-AC02-32BF97D6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USER</cp:lastModifiedBy>
  <cp:revision>2</cp:revision>
  <dcterms:created xsi:type="dcterms:W3CDTF">2019-12-05T10:08:00Z</dcterms:created>
  <dcterms:modified xsi:type="dcterms:W3CDTF">2019-12-05T10:08:00Z</dcterms:modified>
</cp:coreProperties>
</file>